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:rsidR="0077359D" w:rsidRDefault="004649D1">
      <w:pPr>
        <w:pStyle w:val="Title"/>
        <w:spacing w:before="0" w:after="0"/>
      </w:pPr>
      <w:bookmarkStart w:id="0" w:name="_gjdgxs" w:colFirst="0" w:colLast="0"/>
      <w:bookmarkEnd w:id="0"/>
      <w:r>
        <w:t>Who have I picked?</w:t>
      </w:r>
    </w:p>
    <w:p w:rsidR="0077359D" w:rsidRDefault="004649D1">
      <w:r>
        <w:t>Can you use this to help you find out who your partner has picked?</w:t>
      </w:r>
    </w:p>
    <w:p w:rsidR="0077359D" w:rsidRDefault="0077359D"/>
    <w:tbl>
      <w:tblPr>
        <w:tblStyle w:val="a"/>
        <w:tblW w:w="1395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327"/>
        <w:gridCol w:w="2327"/>
        <w:gridCol w:w="2326"/>
        <w:gridCol w:w="2326"/>
        <w:gridCol w:w="2326"/>
        <w:gridCol w:w="2326"/>
      </w:tblGrid>
      <w:tr w:rsidR="0077359D">
        <w:tc>
          <w:tcPr>
            <w:tcW w:w="232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7359D" w:rsidRDefault="004649D1" w:rsidP="004D0104">
            <w:pPr>
              <w:jc w:val="center"/>
            </w:pPr>
            <w:r>
              <w:rPr>
                <w:noProof/>
              </w:rPr>
              <w:drawing>
                <wp:inline distT="19050" distB="19050" distL="19050" distR="19050">
                  <wp:extent cx="1154225" cy="1322303"/>
                  <wp:effectExtent l="0" t="0" r="0" b="0"/>
                  <wp:docPr id="10" name="image9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9.png"/>
                          <pic:cNvPicPr preferRelativeResize="0"/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4225" cy="1322303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2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7359D" w:rsidRDefault="004649D1" w:rsidP="004D0104">
            <w:pPr>
              <w:jc w:val="center"/>
            </w:pPr>
            <w:r>
              <w:rPr>
                <w:noProof/>
              </w:rPr>
              <w:drawing>
                <wp:inline distT="19050" distB="19050" distL="19050" distR="19050">
                  <wp:extent cx="1261695" cy="1283776"/>
                  <wp:effectExtent l="0" t="0" r="0" b="0"/>
                  <wp:docPr id="5" name="image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1695" cy="1283776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2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7359D" w:rsidRDefault="004649D1" w:rsidP="004D0104">
            <w:pPr>
              <w:jc w:val="center"/>
            </w:pPr>
            <w:r>
              <w:rPr>
                <w:noProof/>
              </w:rPr>
              <w:drawing>
                <wp:inline distT="19050" distB="19050" distL="19050" distR="19050">
                  <wp:extent cx="1154226" cy="1297114"/>
                  <wp:effectExtent l="0" t="0" r="0" b="0"/>
                  <wp:docPr id="7" name="image8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8.png"/>
                          <pic:cNvPicPr preferRelativeResize="0"/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4226" cy="1297114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2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7359D" w:rsidRDefault="004649D1">
            <w:r>
              <w:rPr>
                <w:noProof/>
              </w:rPr>
              <w:drawing>
                <wp:inline distT="19050" distB="19050" distL="19050" distR="19050">
                  <wp:extent cx="1343025" cy="1117600"/>
                  <wp:effectExtent l="0" t="0" r="0" b="0"/>
                  <wp:docPr id="3" name="image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3025" cy="11176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2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7359D" w:rsidRDefault="004649D1" w:rsidP="004D0104">
            <w:pPr>
              <w:jc w:val="center"/>
            </w:pPr>
            <w:r>
              <w:rPr>
                <w:noProof/>
              </w:rPr>
              <w:drawing>
                <wp:inline distT="19050" distB="19050" distL="19050" distR="19050">
                  <wp:extent cx="1073148" cy="1229400"/>
                  <wp:effectExtent l="0" t="0" r="0" b="0"/>
                  <wp:docPr id="4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3148" cy="12294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2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7359D" w:rsidRDefault="004649D1" w:rsidP="004D0104">
            <w:pPr>
              <w:jc w:val="center"/>
            </w:pPr>
            <w:r>
              <w:rPr>
                <w:noProof/>
              </w:rPr>
              <w:drawing>
                <wp:inline distT="19050" distB="19050" distL="19050" distR="19050">
                  <wp:extent cx="1154224" cy="1174419"/>
                  <wp:effectExtent l="0" t="0" r="0" b="0"/>
                  <wp:docPr id="6" name="image7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.png"/>
                          <pic:cNvPicPr preferRelativeResize="0"/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4224" cy="1174419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7359D">
        <w:tc>
          <w:tcPr>
            <w:tcW w:w="232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7359D" w:rsidRDefault="004649D1" w:rsidP="004D0104">
            <w:pPr>
              <w:jc w:val="center"/>
            </w:pPr>
            <w:r>
              <w:rPr>
                <w:noProof/>
              </w:rPr>
              <w:drawing>
                <wp:inline distT="19050" distB="19050" distL="19050" distR="19050">
                  <wp:extent cx="1187600" cy="1138429"/>
                  <wp:effectExtent l="0" t="0" r="0" b="0"/>
                  <wp:docPr id="1" name="image1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1.png"/>
                          <pic:cNvPicPr preferRelativeResize="0"/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7600" cy="1138429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2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7359D" w:rsidRDefault="004649D1" w:rsidP="004D0104">
            <w:pPr>
              <w:jc w:val="center"/>
            </w:pPr>
            <w:r>
              <w:rPr>
                <w:noProof/>
              </w:rPr>
              <w:drawing>
                <wp:inline distT="19050" distB="19050" distL="19050" distR="19050">
                  <wp:extent cx="1073150" cy="1093674"/>
                  <wp:effectExtent l="0" t="0" r="0" b="0"/>
                  <wp:docPr id="12" name="image12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2.png"/>
                          <pic:cNvPicPr preferRelativeResize="0"/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3150" cy="1093674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2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7359D" w:rsidRDefault="004649D1" w:rsidP="004D0104">
            <w:pPr>
              <w:jc w:val="center"/>
            </w:pPr>
            <w:r>
              <w:rPr>
                <w:noProof/>
              </w:rPr>
              <w:drawing>
                <wp:inline distT="19050" distB="19050" distL="19050" distR="19050">
                  <wp:extent cx="1073152" cy="1093661"/>
                  <wp:effectExtent l="0" t="0" r="0" b="0"/>
                  <wp:docPr id="8" name="image10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0.png"/>
                          <pic:cNvPicPr preferRelativeResize="0"/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3152" cy="1093661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2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7359D" w:rsidRDefault="004649D1" w:rsidP="004D0104">
            <w:pPr>
              <w:jc w:val="center"/>
            </w:pPr>
            <w:bookmarkStart w:id="1" w:name="_GoBack"/>
            <w:r>
              <w:rPr>
                <w:noProof/>
              </w:rPr>
              <w:drawing>
                <wp:inline distT="19050" distB="19050" distL="19050" distR="19050">
                  <wp:extent cx="1154225" cy="1297500"/>
                  <wp:effectExtent l="0" t="0" r="0" b="0"/>
                  <wp:docPr id="9" name="image6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.png"/>
                          <pic:cNvPicPr preferRelativeResize="0"/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4225" cy="12975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bookmarkEnd w:id="1"/>
          </w:p>
        </w:tc>
        <w:tc>
          <w:tcPr>
            <w:tcW w:w="232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7359D" w:rsidRDefault="004649D1" w:rsidP="004D0104">
            <w:pPr>
              <w:jc w:val="center"/>
            </w:pPr>
            <w:r>
              <w:rPr>
                <w:noProof/>
              </w:rPr>
              <w:drawing>
                <wp:inline distT="19050" distB="19050" distL="19050" distR="19050">
                  <wp:extent cx="1154225" cy="1209662"/>
                  <wp:effectExtent l="0" t="0" r="0" b="0"/>
                  <wp:docPr id="13" name="image1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3.png"/>
                          <pic:cNvPicPr preferRelativeResize="0"/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4225" cy="1209662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2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77359D" w:rsidRDefault="004649D1" w:rsidP="004D0104">
            <w:pPr>
              <w:jc w:val="center"/>
            </w:pPr>
            <w:r>
              <w:rPr>
                <w:noProof/>
              </w:rPr>
              <w:drawing>
                <wp:inline distT="19050" distB="19050" distL="19050" distR="19050">
                  <wp:extent cx="1073149" cy="1101536"/>
                  <wp:effectExtent l="0" t="0" r="0" b="0"/>
                  <wp:docPr id="2" name="image4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png"/>
                          <pic:cNvPicPr preferRelativeResize="0"/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3149" cy="1101536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7359D" w:rsidRDefault="0077359D"/>
    <w:p w:rsidR="0077359D" w:rsidRDefault="0077359D"/>
    <w:p w:rsidR="0077359D" w:rsidRDefault="004649D1">
      <w:pPr>
        <w:rPr>
          <w:color w:val="666666"/>
          <w:sz w:val="18"/>
          <w:szCs w:val="18"/>
        </w:rPr>
      </w:pPr>
      <w:r>
        <w:rPr>
          <w:color w:val="666666"/>
          <w:sz w:val="18"/>
          <w:szCs w:val="18"/>
        </w:rPr>
        <w:t xml:space="preserve">Resources are updated regularly — the latest version is available at: </w:t>
      </w:r>
      <w:hyperlink r:id="rId18">
        <w:r>
          <w:rPr>
            <w:color w:val="1155CC"/>
            <w:sz w:val="18"/>
            <w:szCs w:val="18"/>
            <w:u w:val="single"/>
          </w:rPr>
          <w:t>ncce.io/</w:t>
        </w:r>
        <w:proofErr w:type="spellStart"/>
        <w:r>
          <w:rPr>
            <w:color w:val="1155CC"/>
            <w:sz w:val="18"/>
            <w:szCs w:val="18"/>
            <w:u w:val="single"/>
          </w:rPr>
          <w:t>tcc</w:t>
        </w:r>
        <w:proofErr w:type="spellEnd"/>
      </w:hyperlink>
      <w:r>
        <w:rPr>
          <w:color w:val="666666"/>
          <w:sz w:val="18"/>
          <w:szCs w:val="18"/>
        </w:rPr>
        <w:t>.</w:t>
      </w:r>
    </w:p>
    <w:p w:rsidR="0077359D" w:rsidRDefault="0077359D">
      <w:pPr>
        <w:rPr>
          <w:color w:val="666666"/>
          <w:sz w:val="18"/>
          <w:szCs w:val="18"/>
        </w:rPr>
      </w:pPr>
    </w:p>
    <w:p w:rsidR="0077359D" w:rsidRDefault="004649D1">
      <w:pPr>
        <w:rPr>
          <w:color w:val="666666"/>
          <w:sz w:val="18"/>
          <w:szCs w:val="18"/>
        </w:rPr>
      </w:pPr>
      <w:r>
        <w:rPr>
          <w:color w:val="666666"/>
          <w:sz w:val="18"/>
          <w:szCs w:val="18"/>
        </w:rPr>
        <w:t xml:space="preserve">This resource is licensed under the Open Government Licence, version 3. For more information on this licence, see </w:t>
      </w:r>
      <w:hyperlink r:id="rId19">
        <w:r>
          <w:rPr>
            <w:color w:val="1155CC"/>
            <w:sz w:val="18"/>
            <w:szCs w:val="18"/>
            <w:u w:val="single"/>
          </w:rPr>
          <w:t>ncce.io/</w:t>
        </w:r>
        <w:proofErr w:type="spellStart"/>
        <w:r>
          <w:rPr>
            <w:color w:val="1155CC"/>
            <w:sz w:val="18"/>
            <w:szCs w:val="18"/>
            <w:u w:val="single"/>
          </w:rPr>
          <w:t>ogl</w:t>
        </w:r>
        <w:proofErr w:type="spellEnd"/>
      </w:hyperlink>
      <w:r>
        <w:rPr>
          <w:color w:val="666666"/>
          <w:sz w:val="18"/>
          <w:szCs w:val="18"/>
        </w:rPr>
        <w:t>.</w:t>
      </w:r>
    </w:p>
    <w:sectPr w:rsidR="0077359D">
      <w:headerReference w:type="default" r:id="rId20"/>
      <w:footerReference w:type="default" r:id="rId21"/>
      <w:pgSz w:w="16838" w:h="11906" w:orient="landscape"/>
      <w:pgMar w:top="1440" w:right="1440" w:bottom="1440" w:left="1440" w:header="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649D1" w:rsidRDefault="004649D1">
      <w:pPr>
        <w:spacing w:line="240" w:lineRule="auto"/>
      </w:pPr>
      <w:r>
        <w:separator/>
      </w:r>
    </w:p>
  </w:endnote>
  <w:endnote w:type="continuationSeparator" w:id="0">
    <w:p w:rsidR="004649D1" w:rsidRDefault="004649D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Quicksand">
    <w:panose1 w:val="00000000000000000000"/>
    <w:charset w:val="00"/>
    <w:family w:val="auto"/>
    <w:pitch w:val="variable"/>
    <w:sig w:usb0="A00000FF" w:usb1="4000205B" w:usb2="00000000" w:usb3="00000000" w:csb0="00000193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7359D" w:rsidRDefault="004649D1">
    <w:pPr>
      <w:rPr>
        <w:sz w:val="18"/>
        <w:szCs w:val="18"/>
      </w:rPr>
    </w:pPr>
    <w:r>
      <w:rPr>
        <w:color w:val="666666"/>
        <w:sz w:val="18"/>
        <w:szCs w:val="18"/>
      </w:rPr>
      <w:t xml:space="preserve">Page </w:t>
    </w:r>
    <w:r>
      <w:rPr>
        <w:color w:val="666666"/>
        <w:sz w:val="18"/>
        <w:szCs w:val="18"/>
      </w:rPr>
      <w:fldChar w:fldCharType="begin"/>
    </w:r>
    <w:r>
      <w:rPr>
        <w:color w:val="666666"/>
        <w:sz w:val="18"/>
        <w:szCs w:val="18"/>
      </w:rPr>
      <w:instrText>PAGE</w:instrText>
    </w:r>
    <w:r w:rsidR="004D0104">
      <w:rPr>
        <w:color w:val="666666"/>
        <w:sz w:val="18"/>
        <w:szCs w:val="18"/>
      </w:rPr>
      <w:fldChar w:fldCharType="separate"/>
    </w:r>
    <w:r w:rsidR="004D0104">
      <w:rPr>
        <w:noProof/>
        <w:color w:val="666666"/>
        <w:sz w:val="18"/>
        <w:szCs w:val="18"/>
      </w:rPr>
      <w:t>1</w:t>
    </w:r>
    <w:r>
      <w:rPr>
        <w:color w:val="666666"/>
        <w:sz w:val="18"/>
        <w:szCs w:val="18"/>
      </w:rPr>
      <w:fldChar w:fldCharType="end"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</w:r>
    <w:r>
      <w:rPr>
        <w:color w:val="666666"/>
        <w:sz w:val="18"/>
        <w:szCs w:val="18"/>
      </w:rPr>
      <w:tab/>
      <w:t>Last updated: 28-01-21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649D1" w:rsidRDefault="004649D1">
      <w:pPr>
        <w:spacing w:line="240" w:lineRule="auto"/>
      </w:pPr>
      <w:r>
        <w:separator/>
      </w:r>
    </w:p>
  </w:footnote>
  <w:footnote w:type="continuationSeparator" w:id="0">
    <w:p w:rsidR="004649D1" w:rsidRDefault="004649D1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7359D" w:rsidRDefault="0077359D">
    <w:pPr>
      <w:ind w:left="-720" w:right="-690"/>
      <w:rPr>
        <w:rFonts w:ascii="Arial" w:eastAsia="Arial" w:hAnsi="Arial" w:cs="Arial"/>
        <w:color w:val="666666"/>
      </w:rPr>
    </w:pPr>
  </w:p>
  <w:tbl>
    <w:tblPr>
      <w:tblStyle w:val="a0"/>
      <w:tblW w:w="15465" w:type="dxa"/>
      <w:tblInd w:w="-620" w:type="dxa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8" w:space="0" w:color="000000"/>
        <w:insideV w:val="single" w:sz="8" w:space="0" w:color="000000"/>
      </w:tblBorders>
      <w:tblLayout w:type="fixed"/>
      <w:tblLook w:val="0600" w:firstRow="0" w:lastRow="0" w:firstColumn="0" w:lastColumn="0" w:noHBand="1" w:noVBand="1"/>
    </w:tblPr>
    <w:tblGrid>
      <w:gridCol w:w="5595"/>
      <w:gridCol w:w="9870"/>
    </w:tblGrid>
    <w:tr w:rsidR="0077359D">
      <w:trPr>
        <w:trHeight w:val="2175"/>
      </w:trPr>
      <w:tc>
        <w:tcPr>
          <w:tcW w:w="5595" w:type="dxa"/>
          <w:tcBorders>
            <w:top w:val="nil"/>
            <w:left w:val="nil"/>
            <w:bottom w:val="nil"/>
            <w:right w:val="nil"/>
          </w:tcBorders>
          <w:shd w:val="clear" w:color="auto" w:fill="auto"/>
          <w:tcMar>
            <w:top w:w="100" w:type="dxa"/>
            <w:left w:w="100" w:type="dxa"/>
            <w:bottom w:w="100" w:type="dxa"/>
            <w:right w:w="100" w:type="dxa"/>
          </w:tcMar>
        </w:tcPr>
        <w:p w:rsidR="0077359D" w:rsidRDefault="004649D1">
          <w:pPr>
            <w:ind w:left="90" w:right="-234"/>
            <w:rPr>
              <w:color w:val="666666"/>
              <w:sz w:val="18"/>
              <w:szCs w:val="18"/>
            </w:rPr>
          </w:pPr>
          <w:r>
            <w:rPr>
              <w:color w:val="666666"/>
              <w:sz w:val="18"/>
              <w:szCs w:val="18"/>
            </w:rPr>
            <w:t>Year 2 – Pictograms</w:t>
          </w:r>
        </w:p>
        <w:p w:rsidR="0077359D" w:rsidRDefault="004649D1">
          <w:pPr>
            <w:ind w:left="90" w:right="-234"/>
            <w:rPr>
              <w:color w:val="666666"/>
              <w:sz w:val="18"/>
              <w:szCs w:val="18"/>
            </w:rPr>
          </w:pPr>
          <w:r>
            <w:rPr>
              <w:color w:val="666666"/>
              <w:sz w:val="18"/>
              <w:szCs w:val="18"/>
            </w:rPr>
            <w:t>Lesson 5 – Comparing people</w:t>
          </w:r>
          <w:r>
            <w:rPr>
              <w:noProof/>
            </w:rPr>
            <w:drawing>
              <wp:anchor distT="0" distB="0" distL="114300" distR="114300" simplePos="0" relativeHeight="251658240" behindDoc="0" locked="0" layoutInCell="1" hidden="0" allowOverlap="1">
                <wp:simplePos x="0" y="0"/>
                <wp:positionH relativeFrom="column">
                  <wp:posOffset>63501</wp:posOffset>
                </wp:positionH>
                <wp:positionV relativeFrom="paragraph">
                  <wp:posOffset>361950</wp:posOffset>
                </wp:positionV>
                <wp:extent cx="1717040" cy="762000"/>
                <wp:effectExtent l="0" t="0" r="0" b="0"/>
                <wp:wrapSquare wrapText="bothSides" distT="0" distB="0" distL="114300" distR="114300"/>
                <wp:docPr id="11" name="image5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5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17040" cy="76200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9870" w:type="dxa"/>
          <w:tcBorders>
            <w:top w:val="nil"/>
            <w:left w:val="nil"/>
            <w:bottom w:val="nil"/>
            <w:right w:val="nil"/>
          </w:tcBorders>
          <w:shd w:val="clear" w:color="auto" w:fill="auto"/>
          <w:tcMar>
            <w:top w:w="100" w:type="dxa"/>
            <w:left w:w="100" w:type="dxa"/>
            <w:bottom w:w="100" w:type="dxa"/>
            <w:right w:w="100" w:type="dxa"/>
          </w:tcMar>
        </w:tcPr>
        <w:p w:rsidR="0077359D" w:rsidRDefault="004649D1">
          <w:pPr>
            <w:widowControl w:val="0"/>
            <w:spacing w:line="240" w:lineRule="auto"/>
            <w:ind w:right="150"/>
            <w:jc w:val="right"/>
            <w:rPr>
              <w:color w:val="666666"/>
              <w:sz w:val="18"/>
              <w:szCs w:val="18"/>
            </w:rPr>
          </w:pPr>
          <w:r>
            <w:rPr>
              <w:color w:val="666666"/>
              <w:sz w:val="18"/>
              <w:szCs w:val="18"/>
            </w:rPr>
            <w:t>Learner Activity sheet</w:t>
          </w:r>
        </w:p>
        <w:p w:rsidR="0077359D" w:rsidRDefault="004649D1">
          <w:pPr>
            <w:widowControl w:val="0"/>
            <w:spacing w:line="240" w:lineRule="auto"/>
            <w:ind w:right="-5144"/>
            <w:jc w:val="right"/>
            <w:rPr>
              <w:color w:val="666666"/>
              <w:sz w:val="18"/>
              <w:szCs w:val="18"/>
            </w:rPr>
          </w:pPr>
          <w:r>
            <w:rPr>
              <w:color w:val="666666"/>
              <w:sz w:val="18"/>
              <w:szCs w:val="18"/>
            </w:rPr>
            <w:t>Learn</w:t>
          </w:r>
        </w:p>
        <w:p w:rsidR="0077359D" w:rsidRDefault="0077359D">
          <w:pPr>
            <w:widowControl w:val="0"/>
            <w:spacing w:line="240" w:lineRule="auto"/>
            <w:ind w:right="150"/>
            <w:jc w:val="right"/>
            <w:rPr>
              <w:color w:val="666666"/>
              <w:sz w:val="18"/>
              <w:szCs w:val="18"/>
            </w:rPr>
          </w:pPr>
        </w:p>
        <w:p w:rsidR="0077359D" w:rsidRDefault="0077359D">
          <w:pPr>
            <w:widowControl w:val="0"/>
            <w:spacing w:line="240" w:lineRule="auto"/>
            <w:ind w:right="150"/>
            <w:jc w:val="right"/>
            <w:rPr>
              <w:color w:val="666666"/>
              <w:sz w:val="18"/>
              <w:szCs w:val="18"/>
            </w:rPr>
          </w:pPr>
        </w:p>
      </w:tc>
    </w:tr>
  </w:tbl>
  <w:p w:rsidR="0077359D" w:rsidRDefault="0077359D">
    <w:pPr>
      <w:ind w:right="-234"/>
      <w:rPr>
        <w:rFonts w:ascii="Arial" w:eastAsia="Arial" w:hAnsi="Arial" w:cs="Arial"/>
        <w:color w:val="666666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7359D"/>
    <w:rsid w:val="004649D1"/>
    <w:rsid w:val="004D0104"/>
    <w:rsid w:val="007735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EF257AC9-25F4-4603-8C94-1BE78E9DB5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Quicksand" w:eastAsia="Quicksand" w:hAnsi="Quicksand" w:cs="Quicksand"/>
        <w:sz w:val="22"/>
        <w:szCs w:val="22"/>
        <w:lang w:val="en-GB" w:eastAsia="en-GB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360" w:after="120"/>
      <w:outlineLvl w:val="0"/>
    </w:pPr>
    <w:rPr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00" w:after="120"/>
    </w:pPr>
    <w:rPr>
      <w:b/>
      <w:color w:val="5B5BA5"/>
      <w:sz w:val="48"/>
      <w:szCs w:val="48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rFonts w:ascii="Arial" w:eastAsia="Arial" w:hAnsi="Arial" w:cs="Arial"/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hyperlink" Target="http://ncce.io/tcc" TargetMode="External"/><Relationship Id="rId3" Type="http://schemas.openxmlformats.org/officeDocument/2006/relationships/webSettings" Target="webSettings.xml"/><Relationship Id="rId21" Type="http://schemas.openxmlformats.org/officeDocument/2006/relationships/footer" Target="footer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hyperlink" Target="https://ncce.io/ogl" TargetMode="Externa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60</Words>
  <Characters>343</Characters>
  <Application>Microsoft Office Word</Application>
  <DocSecurity>0</DocSecurity>
  <Lines>2</Lines>
  <Paragraphs>1</Paragraphs>
  <ScaleCrop>false</ScaleCrop>
  <Company>Raspberry Pi Foundation</Company>
  <LinksUpToDate>false</LinksUpToDate>
  <CharactersWithSpaces>402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Andrew Bush</cp:lastModifiedBy>
  <cp:revision>3</cp:revision>
  <dcterms:created xsi:type="dcterms:W3CDTF">2021-01-29T15:42:00Z</dcterms:created>
  <dcterms:modified xsi:type="dcterms:W3CDTF">2021-01-29T15:43:00Z</dcterms:modified>
</cp:coreProperties>
</file>